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0C" w:rsidRPr="00220CA1" w:rsidRDefault="00220CA1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8AD6ABF" wp14:editId="1FE4DDB5">
            <wp:simplePos x="0" y="0"/>
            <wp:positionH relativeFrom="column">
              <wp:posOffset>-347853</wp:posOffset>
            </wp:positionH>
            <wp:positionV relativeFrom="paragraph">
              <wp:posOffset>-180340</wp:posOffset>
            </wp:positionV>
            <wp:extent cx="10716768" cy="7595616"/>
            <wp:effectExtent l="0" t="0" r="889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education-colorful-funny-cute-alphabet-image_60356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768" cy="759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F97" w:rsidRPr="00220CA1">
        <w:rPr>
          <w:rFonts w:asciiTheme="majorBidi" w:hAnsiTheme="majorBidi" w:cstheme="majorBidi"/>
          <w:b/>
          <w:bCs/>
          <w:sz w:val="28"/>
          <w:cs/>
        </w:rPr>
        <w:t>ข้อแนะนำสำหรับเลือกประเภทการลงทะเบียน</w:t>
      </w:r>
    </w:p>
    <w:p w:rsidR="007E5F97" w:rsidRPr="00220CA1" w:rsidRDefault="00220CA1" w:rsidP="00220CA1">
      <w:pPr>
        <w:spacing w:line="240" w:lineRule="auto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1.</w:t>
      </w:r>
      <w:r w:rsidR="002A3573" w:rsidRPr="00220CA1">
        <w:rPr>
          <w:rFonts w:asciiTheme="majorBidi" w:hAnsiTheme="majorBidi" w:cstheme="majorBidi"/>
          <w:sz w:val="28"/>
          <w:cs/>
        </w:rPr>
        <w:t>ควร</w:t>
      </w:r>
      <w:r w:rsidR="007E5F97" w:rsidRPr="00220CA1">
        <w:rPr>
          <w:rFonts w:asciiTheme="majorBidi" w:hAnsiTheme="majorBidi" w:cstheme="majorBidi"/>
          <w:sz w:val="28"/>
          <w:cs/>
        </w:rPr>
        <w:t>ตัดสินใจเลือกรูปแบบการลงทะเบียนให้เหมาะสมกับสถานะของครอบครัว โดยสมาชิกในครอบครัวร่วมกันตัดสินใจว่าจะลงแบบรายบุคคล</w:t>
      </w:r>
    </w:p>
    <w:p w:rsidR="007E5F97" w:rsidRPr="00220CA1" w:rsidRDefault="00220CA1" w:rsidP="00220CA1">
      <w:pPr>
        <w:spacing w:line="240" w:lineRule="auto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="007E5F97" w:rsidRPr="00220CA1">
        <w:rPr>
          <w:rFonts w:asciiTheme="majorBidi" w:hAnsiTheme="majorBidi" w:cstheme="majorBidi"/>
          <w:sz w:val="28"/>
          <w:cs/>
        </w:rPr>
        <w:t>หากครอบครัวมีผู้ที่อยู่ในความดุแล ผู้สูงอายุ ผู้พิการ ผู้ป่วยติดเตียง หรือผู้ที</w:t>
      </w:r>
      <w:r w:rsidR="002A3573" w:rsidRPr="00220CA1">
        <w:rPr>
          <w:rFonts w:asciiTheme="majorBidi" w:hAnsiTheme="majorBidi" w:cstheme="majorBidi"/>
          <w:sz w:val="28"/>
          <w:cs/>
        </w:rPr>
        <w:t>่ไม่สามารถช่วยเหลือตัวเองได้ ควรให้ผู้</w:t>
      </w:r>
      <w:r w:rsidR="007E5F97" w:rsidRPr="00220CA1">
        <w:rPr>
          <w:rFonts w:asciiTheme="majorBidi" w:hAnsiTheme="majorBidi" w:cstheme="majorBidi"/>
          <w:sz w:val="28"/>
          <w:cs/>
        </w:rPr>
        <w:t>ที่มีหน้าที่ดูแลครอบครัวเป็นผู้ลงทะเบียน แบบครัวเรือนเพื่อใช้สิทธิแทนบุคคลในครอบครัว</w:t>
      </w:r>
    </w:p>
    <w:p w:rsidR="007E5F97" w:rsidRPr="00220CA1" w:rsidRDefault="00220CA1" w:rsidP="00220CA1">
      <w:pPr>
        <w:spacing w:line="240" w:lineRule="auto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3.</w:t>
      </w:r>
      <w:r w:rsidR="002A3573" w:rsidRPr="00220CA1">
        <w:rPr>
          <w:rFonts w:asciiTheme="majorBidi" w:hAnsiTheme="majorBidi" w:cstheme="majorBidi"/>
          <w:sz w:val="28"/>
          <w:cs/>
        </w:rPr>
        <w:t>สำหรับบุคคลในครอบครัวสามารถเลือกลงทะเบียนแบบรายบุคคลได้ตามความสมัครใจ</w:t>
      </w:r>
    </w:p>
    <w:p w:rsidR="00220CA1" w:rsidRPr="00220CA1" w:rsidRDefault="00220CA1" w:rsidP="00220CA1">
      <w:pPr>
        <w:spacing w:line="240" w:lineRule="auto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4.</w:t>
      </w:r>
      <w:r w:rsidR="002A3573" w:rsidRPr="00220CA1">
        <w:rPr>
          <w:rFonts w:asciiTheme="majorBidi" w:hAnsiTheme="majorBidi" w:cstheme="majorBidi"/>
          <w:sz w:val="28"/>
          <w:cs/>
        </w:rPr>
        <w:t>เมื่อได้เลือกรูปแบบลงทะเบียนแล้ว จะไม่สามารถเปลี่ยนแปลงเลือกรูปแบบลงทะเบียนอื่นๆได้</w:t>
      </w:r>
    </w:p>
    <w:p w:rsidR="00220CA1" w:rsidRDefault="00A67F8C" w:rsidP="00220CA1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2214A" wp14:editId="09D3E21D">
                <wp:simplePos x="0" y="0"/>
                <wp:positionH relativeFrom="column">
                  <wp:posOffset>363780</wp:posOffset>
                </wp:positionH>
                <wp:positionV relativeFrom="paragraph">
                  <wp:posOffset>345440</wp:posOffset>
                </wp:positionV>
                <wp:extent cx="2330450" cy="498763"/>
                <wp:effectExtent l="0" t="0" r="12700" b="158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4987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CA1" w:rsidRDefault="00A67F8C" w:rsidP="00220CA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ศึกษา</w:t>
                            </w:r>
                            <w:r w:rsidR="00220CA1">
                              <w:rPr>
                                <w:rFonts w:hint="cs"/>
                                <w:cs/>
                              </w:rPr>
                              <w:t xml:space="preserve">รายละเอียดให้เข้าใจ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6" style="position:absolute;left:0;text-align:left;margin-left:28.65pt;margin-top:27.2pt;width:183.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" fillcolor="white [3201]" strokecolor="black [3200]" strokeweight="2pt">
                <v:textbox>
                  <w:txbxContent>
                    <w:p w:rsidR="00220CA1" w:rsidRDefault="00A67F8C" w:rsidP="00220CA1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ศึกษา</w:t>
                      </w:r>
                      <w:r w:rsidR="00220CA1">
                        <w:rPr>
                          <w:rFonts w:hint="cs"/>
                          <w:cs/>
                        </w:rPr>
                        <w:t xml:space="preserve">รายละเอียดให้เข้าใจ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0CA1" w:rsidRDefault="00220CA1" w:rsidP="00220CA1">
      <w:pPr>
        <w:jc w:val="center"/>
        <w:rPr>
          <w:rFonts w:asciiTheme="majorBidi" w:hAnsiTheme="majorBidi" w:cstheme="majorBidi"/>
          <w:b/>
          <w:bCs/>
          <w:sz w:val="28"/>
        </w:rPr>
      </w:pPr>
    </w:p>
    <w:p w:rsidR="00220CA1" w:rsidRDefault="00A67F8C" w:rsidP="00220CA1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CE599" wp14:editId="217101CA">
                <wp:simplePos x="0" y="0"/>
                <wp:positionH relativeFrom="column">
                  <wp:posOffset>636905</wp:posOffset>
                </wp:positionH>
                <wp:positionV relativeFrom="paragraph">
                  <wp:posOffset>273685</wp:posOffset>
                </wp:positionV>
                <wp:extent cx="2125345" cy="854075"/>
                <wp:effectExtent l="19050" t="19050" r="46355" b="136525"/>
                <wp:wrapNone/>
                <wp:docPr id="3" name="คำบรรยายภาพแบบ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345" cy="85407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7F8C" w:rsidRDefault="00A67F8C" w:rsidP="00A67F8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เมื่อถึงเวลาจะได้ไม่เสียเวลา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แบบวงรี 3" o:spid="_x0000_s1027" type="#_x0000_t63" style="position:absolute;left:0;text-align:left;margin-left:50.15pt;margin-top:21.55pt;width:167.35pt;height: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" adj="6300,24300" fillcolor="window" strokecolor="windowText" strokeweight="2pt">
                <v:textbox>
                  <w:txbxContent>
                    <w:p w:rsidR="00A67F8C" w:rsidRDefault="00A67F8C" w:rsidP="00A67F8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เมื่อถึงเวลาจะได้ไม่เสียเวลา</w:t>
                      </w:r>
                    </w:p>
                  </w:txbxContent>
                </v:textbox>
              </v:shape>
            </w:pict>
          </mc:Fallback>
        </mc:AlternateContent>
      </w:r>
    </w:p>
    <w:p w:rsidR="00220CA1" w:rsidRDefault="00220CA1" w:rsidP="00220CA1">
      <w:pPr>
        <w:jc w:val="center"/>
        <w:rPr>
          <w:rFonts w:asciiTheme="majorBidi" w:hAnsiTheme="majorBidi" w:cstheme="majorBidi"/>
          <w:b/>
          <w:bCs/>
          <w:sz w:val="28"/>
        </w:rPr>
      </w:pPr>
    </w:p>
    <w:p w:rsidR="00220CA1" w:rsidRDefault="00A67F8C" w:rsidP="00220CA1">
      <w:pPr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3AFDA9" wp14:editId="78220B37">
            <wp:simplePos x="0" y="0"/>
            <wp:positionH relativeFrom="column">
              <wp:posOffset>518160</wp:posOffset>
            </wp:positionH>
            <wp:positionV relativeFrom="paragraph">
              <wp:posOffset>307975</wp:posOffset>
            </wp:positionV>
            <wp:extent cx="1602740" cy="1602740"/>
            <wp:effectExtent l="0" t="0" r="0" b="0"/>
            <wp:wrapSquare wrapText="bothSides"/>
            <wp:docPr id="6" name="Picture 2" descr="Lovely girl child character child little girl yellow clothes png  transparent clipart image and psd file for free download – Arto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ely girl child character child little girl yellow clothes png  transparent clipart image and psd file for free download – Artof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78" b="94222" l="9778" r="897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CA1" w:rsidRDefault="00220CA1" w:rsidP="00220CA1">
      <w:pPr>
        <w:jc w:val="center"/>
        <w:rPr>
          <w:rFonts w:asciiTheme="majorBidi" w:hAnsiTheme="majorBidi" w:cstheme="majorBidi"/>
          <w:b/>
          <w:bCs/>
          <w:sz w:val="28"/>
        </w:rPr>
      </w:pPr>
      <w:bookmarkStart w:id="0" w:name="_GoBack"/>
      <w:bookmarkEnd w:id="0"/>
    </w:p>
    <w:p w:rsidR="00220CA1" w:rsidRDefault="00220CA1" w:rsidP="00220CA1">
      <w:pPr>
        <w:jc w:val="center"/>
        <w:rPr>
          <w:rFonts w:asciiTheme="majorBidi" w:hAnsiTheme="majorBidi" w:cstheme="majorBidi"/>
          <w:b/>
          <w:bCs/>
          <w:sz w:val="28"/>
        </w:rPr>
      </w:pPr>
    </w:p>
    <w:p w:rsidR="00220CA1" w:rsidRDefault="00220CA1" w:rsidP="00220CA1">
      <w:pPr>
        <w:jc w:val="center"/>
        <w:rPr>
          <w:rFonts w:asciiTheme="majorBidi" w:hAnsiTheme="majorBidi" w:cstheme="majorBidi"/>
          <w:b/>
          <w:bCs/>
          <w:sz w:val="28"/>
        </w:rPr>
      </w:pPr>
    </w:p>
    <w:p w:rsidR="00D5320C" w:rsidRPr="00D765DA" w:rsidRDefault="002A3573" w:rsidP="00220CA1">
      <w:pPr>
        <w:jc w:val="center"/>
        <w:rPr>
          <w:rFonts w:asciiTheme="majorBidi" w:hAnsiTheme="majorBidi" w:cstheme="majorBidi"/>
          <w:b/>
          <w:bCs/>
          <w:sz w:val="28"/>
        </w:rPr>
      </w:pPr>
      <w:r w:rsidRPr="00D765DA">
        <w:rPr>
          <w:rFonts w:asciiTheme="majorBidi" w:hAnsiTheme="majorBidi" w:cstheme="majorBidi"/>
          <w:b/>
          <w:bCs/>
          <w:sz w:val="28"/>
          <w:cs/>
        </w:rPr>
        <w:lastRenderedPageBreak/>
        <w:t>สอบถามข้อมูลได้ที่</w:t>
      </w:r>
    </w:p>
    <w:p w:rsidR="002A3573" w:rsidRPr="00220CA1" w:rsidRDefault="00220CA1" w:rsidP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1.</w:t>
      </w:r>
      <w:r w:rsidR="002A3573" w:rsidRPr="00220CA1">
        <w:rPr>
          <w:rFonts w:asciiTheme="majorBidi" w:hAnsiTheme="majorBidi" w:cstheme="majorBidi"/>
          <w:sz w:val="28"/>
          <w:cs/>
        </w:rPr>
        <w:t>อำเภอทุกอำเภอหรือเครือข่ายกำนัน ผู้ใหญ่บ้านในพื้นที่</w:t>
      </w:r>
    </w:p>
    <w:p w:rsidR="002A3573" w:rsidRPr="00220CA1" w:rsidRDefault="00220CA1" w:rsidP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="002A3573" w:rsidRPr="00220CA1">
        <w:rPr>
          <w:rFonts w:asciiTheme="majorBidi" w:hAnsiTheme="majorBidi" w:cstheme="majorBidi"/>
          <w:sz w:val="28"/>
          <w:cs/>
        </w:rPr>
        <w:t>หน่วยงานในสังกัดกระทรวงการคลัง ประกอบด้วย</w:t>
      </w:r>
    </w:p>
    <w:p w:rsidR="00D5320C" w:rsidRPr="00220CA1" w:rsidRDefault="002A3573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  <w:cs/>
        </w:rPr>
        <w:t>สำนักงานคลังจังหวัดปัตตานี</w:t>
      </w:r>
    </w:p>
    <w:p w:rsidR="002A3573" w:rsidRPr="00220CA1" w:rsidRDefault="00220CA1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สำนัก</w:t>
      </w:r>
      <w:proofErr w:type="spellStart"/>
      <w:r>
        <w:rPr>
          <w:rFonts w:asciiTheme="majorBidi" w:hAnsiTheme="majorBidi" w:cstheme="majorBidi" w:hint="cs"/>
          <w:sz w:val="28"/>
          <w:cs/>
        </w:rPr>
        <w:t>งาน</w:t>
      </w:r>
      <w:r w:rsidR="002A3573" w:rsidRPr="00220CA1">
        <w:rPr>
          <w:rFonts w:asciiTheme="majorBidi" w:hAnsiTheme="majorBidi" w:cstheme="majorBidi"/>
          <w:sz w:val="28"/>
          <w:cs/>
        </w:rPr>
        <w:t>ธ</w:t>
      </w:r>
      <w:proofErr w:type="spellEnd"/>
      <w:r w:rsidR="002A3573" w:rsidRPr="00220CA1">
        <w:rPr>
          <w:rFonts w:asciiTheme="majorBidi" w:hAnsiTheme="majorBidi" w:cstheme="majorBidi"/>
          <w:sz w:val="28"/>
          <w:cs/>
        </w:rPr>
        <w:t>นารักษ์พื้นที่ปัตตานี</w:t>
      </w:r>
    </w:p>
    <w:p w:rsidR="002A3573" w:rsidRPr="00220CA1" w:rsidRDefault="002A3573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  <w:cs/>
        </w:rPr>
        <w:t>สำนักงานสรรพสามิดพื้นที่ปัตตานี</w:t>
      </w:r>
    </w:p>
    <w:p w:rsidR="002A3573" w:rsidRPr="00220CA1" w:rsidRDefault="002A3573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  <w:cs/>
        </w:rPr>
        <w:t>สำนักงานสรรพากรพื้น</w:t>
      </w:r>
      <w:r w:rsidR="009A5E60" w:rsidRPr="00220CA1">
        <w:rPr>
          <w:rFonts w:asciiTheme="majorBidi" w:hAnsiTheme="majorBidi" w:cstheme="majorBidi"/>
          <w:sz w:val="28"/>
          <w:cs/>
        </w:rPr>
        <w:t>ที่ปัตตานี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ด่านสุลการกรปัตตานี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 xml:space="preserve">ธนาคารกรุงไทย ทุกสาขา 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ธนาคารออมสิน ทุกสาขา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สำนักงานคณะกรรมการกำกับและส่งเสริมการประกอบธุรกิจประกันภัยจังหวัดปัตตานี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ธนาคารเพื่อการเกษตรและสหกรณ์การเกษตรทุกสาขา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ธนาคารอาคารสงเคราะห์สาขาปัตตานี</w:t>
      </w:r>
    </w:p>
    <w:p w:rsidR="00220CA1" w:rsidRPr="00220CA1" w:rsidRDefault="00220CA1">
      <w:pPr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ธนาคารอิสลามแห่งประเทศไทยทุกสาขา</w:t>
      </w:r>
    </w:p>
    <w:p w:rsidR="00220CA1" w:rsidRPr="00220CA1" w:rsidRDefault="00220CA1">
      <w:pPr>
        <w:rPr>
          <w:rFonts w:asciiTheme="majorBidi" w:hAnsiTheme="majorBidi" w:cstheme="majorBidi"/>
          <w:sz w:val="28"/>
          <w:cs/>
        </w:rPr>
      </w:pPr>
      <w:r w:rsidRPr="00220CA1">
        <w:rPr>
          <w:rFonts w:asciiTheme="majorBidi" w:hAnsiTheme="majorBidi" w:cstheme="majorBidi" w:hint="cs"/>
          <w:sz w:val="28"/>
          <w:cs/>
        </w:rPr>
        <w:t>ธนาคารพัฒนาวิสาหกิจขนาดกลางและขนาดย่อมแห่งประเทศไทย สาขาปัตตานี</w:t>
      </w:r>
    </w:p>
    <w:p w:rsidR="00220CA1" w:rsidRPr="00220CA1" w:rsidRDefault="00220CA1" w:rsidP="00220CA1">
      <w:pPr>
        <w:jc w:val="center"/>
        <w:rPr>
          <w:rFonts w:asciiTheme="majorBidi" w:hAnsiTheme="majorBidi" w:cstheme="majorBidi"/>
          <w:sz w:val="44"/>
          <w:szCs w:val="44"/>
        </w:rPr>
      </w:pPr>
    </w:p>
    <w:p w:rsidR="00D5320C" w:rsidRPr="00220CA1" w:rsidRDefault="00D5320C" w:rsidP="00220CA1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0CA1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>แนวทางการลงทะเบียน</w:t>
      </w:r>
    </w:p>
    <w:p w:rsidR="00D5320C" w:rsidRPr="00220CA1" w:rsidRDefault="00D5320C" w:rsidP="00220CA1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0CA1">
        <w:rPr>
          <w:rFonts w:asciiTheme="majorBidi" w:hAnsiTheme="majorBidi" w:cstheme="majorBidi"/>
          <w:b/>
          <w:bCs/>
          <w:sz w:val="44"/>
          <w:szCs w:val="44"/>
          <w:cs/>
        </w:rPr>
        <w:t>โครงการลงทะเบียน</w:t>
      </w:r>
    </w:p>
    <w:p w:rsidR="00D5320C" w:rsidRPr="00220CA1" w:rsidRDefault="00220CA1" w:rsidP="00220CA1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0CA1">
        <w:rPr>
          <w:rFonts w:asciiTheme="majorBidi" w:hAnsiTheme="majorBidi" w:cstheme="majorBidi"/>
          <w:b/>
          <w:bCs/>
          <w:sz w:val="44"/>
          <w:szCs w:val="44"/>
          <w:cs/>
        </w:rPr>
        <w:t>เพื่อสวัสดิการแห่งรัฐ ปี</w:t>
      </w:r>
      <w:r w:rsidR="00D5320C" w:rsidRPr="00220CA1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="00D5320C" w:rsidRPr="00220CA1">
        <w:rPr>
          <w:rFonts w:asciiTheme="majorBidi" w:hAnsiTheme="majorBidi" w:cstheme="majorBidi"/>
          <w:b/>
          <w:bCs/>
          <w:sz w:val="44"/>
          <w:szCs w:val="44"/>
        </w:rPr>
        <w:t>2565</w:t>
      </w:r>
    </w:p>
    <w:p w:rsidR="00D5320C" w:rsidRPr="00220CA1" w:rsidRDefault="00D5320C" w:rsidP="00220CA1">
      <w:pPr>
        <w:jc w:val="center"/>
        <w:rPr>
          <w:rFonts w:asciiTheme="majorBidi" w:hAnsiTheme="majorBidi" w:cstheme="majorBidi"/>
          <w:b/>
          <w:bCs/>
          <w:sz w:val="44"/>
          <w:szCs w:val="44"/>
          <w:cs/>
        </w:rPr>
      </w:pPr>
      <w:r w:rsidRPr="00220CA1">
        <w:rPr>
          <w:rFonts w:asciiTheme="majorBidi" w:hAnsiTheme="majorBidi" w:cstheme="majorBidi"/>
          <w:b/>
          <w:bCs/>
          <w:sz w:val="44"/>
          <w:szCs w:val="44"/>
          <w:cs/>
        </w:rPr>
        <w:t>ขอ</w:t>
      </w:r>
      <w:r w:rsidR="00D765DA">
        <w:rPr>
          <w:rFonts w:asciiTheme="majorBidi" w:hAnsiTheme="majorBidi" w:cstheme="majorBidi" w:hint="cs"/>
          <w:b/>
          <w:bCs/>
          <w:sz w:val="44"/>
          <w:szCs w:val="44"/>
          <w:cs/>
        </w:rPr>
        <w:t>ง</w:t>
      </w:r>
      <w:r w:rsidRPr="00220CA1">
        <w:rPr>
          <w:rFonts w:asciiTheme="majorBidi" w:hAnsiTheme="majorBidi" w:cstheme="majorBidi"/>
          <w:b/>
          <w:bCs/>
          <w:sz w:val="44"/>
          <w:szCs w:val="44"/>
          <w:cs/>
        </w:rPr>
        <w:t>เทศบาลตำบลมายอ</w:t>
      </w:r>
    </w:p>
    <w:p w:rsidR="00D5320C" w:rsidRDefault="00220CA1" w:rsidP="00D5320C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4DEDC8B" wp14:editId="44BF8B80">
            <wp:extent cx="1450848" cy="933984"/>
            <wp:effectExtent l="190500" t="190500" r="187960" b="190500"/>
            <wp:docPr id="2" name="Picture 4" descr="บัตรสวัสดิการแห่งรัฐโอนเงิน &quot;ค่าน้ำ-ค่าไฟ&quot; เดือนพฤษภาคม 2565 วันนี้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บัตรสวัสดิการแห่งรัฐโอนเงิน &quot;ค่าน้ำ-ค่าไฟ&quot; เดือนพฤษภาคม 2565 วันนี้ !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22341" r="25497" b="26520"/>
                    <a:stretch/>
                  </pic:blipFill>
                  <pic:spPr bwMode="auto">
                    <a:xfrm>
                      <a:off x="0" y="0"/>
                      <a:ext cx="1463426" cy="942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8A1C4" wp14:editId="0ED2886A">
            <wp:extent cx="1527568" cy="958361"/>
            <wp:effectExtent l="190500" t="190500" r="187325" b="184785"/>
            <wp:docPr id="1" name="Picture 2" descr="การจัดทำบัตรประจำตัวประชาชนแบบอเนกประสงค์ (Smart Card) ให้กับคนพิ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ารจัดทำบัตรประจำตัวประชาชนแบบอเนกประสงค์ (Smart Card) ให้กับคนพิการ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3" t="8041" r="6002" b="9045"/>
                    <a:stretch/>
                  </pic:blipFill>
                  <pic:spPr bwMode="auto">
                    <a:xfrm>
                      <a:off x="0" y="0"/>
                      <a:ext cx="1531708" cy="960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20C" w:rsidRDefault="00A67F8C" w:rsidP="00D5320C">
      <w:pPr>
        <w:jc w:val="center"/>
        <w:rPr>
          <w:noProof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3C65C" wp14:editId="3C4D9695">
                <wp:simplePos x="0" y="0"/>
                <wp:positionH relativeFrom="column">
                  <wp:posOffset>553720</wp:posOffset>
                </wp:positionH>
                <wp:positionV relativeFrom="paragraph">
                  <wp:posOffset>37267</wp:posOffset>
                </wp:positionV>
                <wp:extent cx="2683823" cy="890270"/>
                <wp:effectExtent l="0" t="0" r="0" b="0"/>
                <wp:wrapNone/>
                <wp:docPr id="9" name="ตัดมุมสี่เหลี่ยมผืนผ้าหนึ่งมุ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823" cy="890270"/>
                        </a:xfrm>
                        <a:prstGeom prst="snip1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B7" w:rsidRPr="00A67F8C" w:rsidRDefault="004149B7" w:rsidP="004149B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67F8C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สำนักงานเทศบาลตำบลมายอ อำเภอมายอ จังหวัดปัตตานี</w:t>
                            </w:r>
                            <w:r w:rsidRPr="00A67F8C">
                              <w:rPr>
                                <w:sz w:val="24"/>
                                <w:szCs w:val="32"/>
                              </w:rPr>
                              <w:t xml:space="preserve"> 94140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หนึ่งมุม 9" o:spid="_x0000_s1028" style="position:absolute;left:0;text-align:left;margin-left:43.6pt;margin-top:2.95pt;width:211.3pt;height: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3823,890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" adj="-11796480,,5400" path="m,l2535442,r148381,148381l2683823,890270,,890270,,xe" filled="f" stroked="f" strokeweight="2pt">
                <v:stroke joinstyle="miter"/>
                <v:formulas/>
                <v:path arrowok="t" o:connecttype="custom" o:connectlocs="0,0;2535442,0;2683823,148381;2683823,890270;0,890270;0,0" o:connectangles="0,0,0,0,0,0" textboxrect="0,0,2683823,890270"/>
                <v:textbox>
                  <w:txbxContent>
                    <w:p w:rsidR="004149B7" w:rsidRPr="00A67F8C" w:rsidRDefault="004149B7" w:rsidP="004149B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A67F8C">
                        <w:rPr>
                          <w:rFonts w:hint="cs"/>
                          <w:sz w:val="24"/>
                          <w:szCs w:val="32"/>
                          <w:cs/>
                        </w:rPr>
                        <w:t>สำนักงานเทศบาลตำบลมายอ อำเภอมายอ จังหวัดปัตตานี</w:t>
                      </w:r>
                      <w:r w:rsidRPr="00A67F8C">
                        <w:rPr>
                          <w:sz w:val="24"/>
                          <w:szCs w:val="32"/>
                        </w:rPr>
                        <w:t xml:space="preserve"> 94140</w:t>
                      </w:r>
                    </w:p>
                  </w:txbxContent>
                </v:textbox>
              </v:shape>
            </w:pict>
          </mc:Fallback>
        </mc:AlternateContent>
      </w:r>
    </w:p>
    <w:p w:rsidR="00D5320C" w:rsidRDefault="00D5320C" w:rsidP="00D5320C">
      <w:pPr>
        <w:jc w:val="center"/>
        <w:rPr>
          <w:noProof/>
        </w:rPr>
      </w:pPr>
    </w:p>
    <w:p w:rsidR="00D5320C" w:rsidRDefault="00D5320C" w:rsidP="00D5320C">
      <w:pPr>
        <w:jc w:val="center"/>
        <w:rPr>
          <w:b/>
          <w:bCs/>
          <w:sz w:val="44"/>
          <w:szCs w:val="44"/>
        </w:rPr>
      </w:pPr>
    </w:p>
    <w:p w:rsidR="00220CA1" w:rsidRDefault="00220CA1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220CA1" w:rsidRDefault="00220CA1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85682A" w:rsidRPr="00220CA1" w:rsidRDefault="00220CA1" w:rsidP="00220CA1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lastRenderedPageBreak/>
        <w:drawing>
          <wp:anchor distT="0" distB="0" distL="114300" distR="114300" simplePos="0" relativeHeight="251657215" behindDoc="1" locked="0" layoutInCell="1" allowOverlap="1" wp14:anchorId="1E665ED0" wp14:editId="58501B71">
            <wp:simplePos x="0" y="0"/>
            <wp:positionH relativeFrom="column">
              <wp:posOffset>-377825</wp:posOffset>
            </wp:positionH>
            <wp:positionV relativeFrom="paragraph">
              <wp:posOffset>-210820</wp:posOffset>
            </wp:positionV>
            <wp:extent cx="10716260" cy="7595235"/>
            <wp:effectExtent l="0" t="0" r="889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education-colorful-funny-cute-alphabet-image_60356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60" cy="759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82A" w:rsidRPr="00220CA1">
        <w:rPr>
          <w:rFonts w:asciiTheme="majorBidi" w:hAnsiTheme="majorBidi" w:cstheme="majorBidi"/>
          <w:b/>
          <w:bCs/>
          <w:sz w:val="28"/>
          <w:cs/>
        </w:rPr>
        <w:t>แนวทางดำเนินการ</w:t>
      </w:r>
    </w:p>
    <w:p w:rsidR="0085682A" w:rsidRPr="00220CA1" w:rsidRDefault="0085682A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  <w:cs/>
        </w:rPr>
        <w:t>เพื่อให้ดำเนินการลงทะเบียน โครงการล</w:t>
      </w:r>
      <w:r w:rsidR="00220CA1" w:rsidRPr="00220CA1">
        <w:rPr>
          <w:rFonts w:asciiTheme="majorBidi" w:hAnsiTheme="majorBidi" w:cstheme="majorBidi"/>
          <w:sz w:val="28"/>
          <w:cs/>
        </w:rPr>
        <w:t>งทะเบียนเพื่อสวัสดิการแห่งรัฐ ป</w:t>
      </w:r>
      <w:r w:rsidR="00220CA1" w:rsidRPr="00220CA1">
        <w:rPr>
          <w:rFonts w:asciiTheme="majorBidi" w:hAnsiTheme="majorBidi" w:cstheme="majorBidi" w:hint="cs"/>
          <w:sz w:val="28"/>
          <w:cs/>
        </w:rPr>
        <w:t>ี</w:t>
      </w:r>
      <w:r w:rsidRPr="00220CA1">
        <w:rPr>
          <w:rFonts w:asciiTheme="majorBidi" w:hAnsiTheme="majorBidi" w:cstheme="majorBidi"/>
          <w:sz w:val="28"/>
          <w:cs/>
        </w:rPr>
        <w:t xml:space="preserve"> </w:t>
      </w:r>
      <w:r w:rsidRPr="00220CA1">
        <w:rPr>
          <w:rFonts w:asciiTheme="majorBidi" w:hAnsiTheme="majorBidi" w:cstheme="majorBidi"/>
          <w:sz w:val="28"/>
        </w:rPr>
        <w:t>2565</w:t>
      </w:r>
      <w:r w:rsidRPr="00220CA1">
        <w:rPr>
          <w:rFonts w:asciiTheme="majorBidi" w:hAnsiTheme="majorBidi" w:cstheme="majorBidi"/>
          <w:sz w:val="28"/>
          <w:cs/>
        </w:rPr>
        <w:t xml:space="preserve"> ขอจังหวัดปัตตานี เป็นไปด้วยความเรียบร้อย ภายใต้มาตรการป้องกันการแพร่ระบาดของโรคติดเชื้อ</w:t>
      </w:r>
      <w:proofErr w:type="spellStart"/>
      <w:r w:rsidRPr="00220CA1">
        <w:rPr>
          <w:rFonts w:asciiTheme="majorBidi" w:hAnsiTheme="majorBidi" w:cstheme="majorBidi"/>
          <w:sz w:val="28"/>
          <w:cs/>
        </w:rPr>
        <w:t>ไวรัส</w:t>
      </w:r>
      <w:proofErr w:type="spellEnd"/>
      <w:r w:rsidRPr="00220CA1">
        <w:rPr>
          <w:rFonts w:asciiTheme="majorBidi" w:hAnsiTheme="majorBidi" w:cstheme="majorBidi"/>
          <w:sz w:val="28"/>
          <w:cs/>
        </w:rPr>
        <w:t xml:space="preserve">โคโรนา </w:t>
      </w:r>
      <w:r w:rsidRPr="00220CA1">
        <w:rPr>
          <w:rFonts w:asciiTheme="majorBidi" w:hAnsiTheme="majorBidi" w:cstheme="majorBidi"/>
          <w:sz w:val="28"/>
        </w:rPr>
        <w:t>2019</w:t>
      </w:r>
      <w:r w:rsidRPr="00220CA1">
        <w:rPr>
          <w:rFonts w:asciiTheme="majorBidi" w:hAnsiTheme="majorBidi" w:cstheme="majorBidi"/>
          <w:sz w:val="28"/>
          <w:cs/>
        </w:rPr>
        <w:t xml:space="preserve"> (</w:t>
      </w:r>
      <w:r w:rsidRPr="00220CA1">
        <w:rPr>
          <w:rFonts w:asciiTheme="majorBidi" w:hAnsiTheme="majorBidi" w:cstheme="majorBidi"/>
          <w:sz w:val="28"/>
        </w:rPr>
        <w:t>Covid-19</w:t>
      </w:r>
      <w:r w:rsidRPr="00220CA1">
        <w:rPr>
          <w:rFonts w:asciiTheme="majorBidi" w:hAnsiTheme="majorBidi" w:cstheme="majorBidi"/>
          <w:sz w:val="28"/>
          <w:cs/>
        </w:rPr>
        <w:t>) โดยมุ่งเน้นให้ประชาชนที่มีคุณสมบัติตามหลัก</w:t>
      </w:r>
      <w:r w:rsidR="00A170E3" w:rsidRPr="00220CA1">
        <w:rPr>
          <w:rFonts w:asciiTheme="majorBidi" w:hAnsiTheme="majorBidi" w:cstheme="majorBidi"/>
          <w:sz w:val="28"/>
          <w:cs/>
        </w:rPr>
        <w:t>เกณฑ์ที่กำหนดไว้ สามารถลงทะเบียนได้ทุกคน</w:t>
      </w:r>
    </w:p>
    <w:p w:rsidR="00A170E3" w:rsidRPr="00220CA1" w:rsidRDefault="00A170E3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  <w:cs/>
        </w:rPr>
        <w:t>คุณสมบัติของผู้ลงทะเบียน</w:t>
      </w:r>
    </w:p>
    <w:p w:rsidR="00A170E3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1.</w:t>
      </w:r>
      <w:r w:rsidR="00A170E3" w:rsidRPr="00220CA1">
        <w:rPr>
          <w:rFonts w:asciiTheme="majorBidi" w:hAnsiTheme="majorBidi" w:cstheme="majorBidi"/>
          <w:sz w:val="28"/>
          <w:cs/>
        </w:rPr>
        <w:t>สัญชาติไทย</w:t>
      </w:r>
    </w:p>
    <w:p w:rsidR="00A170E3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="00A170E3" w:rsidRPr="00220CA1">
        <w:rPr>
          <w:rFonts w:asciiTheme="majorBidi" w:hAnsiTheme="majorBidi" w:cstheme="majorBidi" w:hint="cs"/>
          <w:sz w:val="28"/>
          <w:cs/>
        </w:rPr>
        <w:t xml:space="preserve">อายุตั้งแต่ </w:t>
      </w:r>
      <w:r w:rsidR="00A170E3" w:rsidRPr="00220CA1">
        <w:rPr>
          <w:rFonts w:asciiTheme="majorBidi" w:hAnsiTheme="majorBidi" w:cstheme="majorBidi"/>
          <w:sz w:val="28"/>
        </w:rPr>
        <w:t>18</w:t>
      </w:r>
      <w:r w:rsidR="00A170E3" w:rsidRPr="00220CA1">
        <w:rPr>
          <w:rFonts w:asciiTheme="majorBidi" w:hAnsiTheme="majorBidi" w:cstheme="majorBidi" w:hint="cs"/>
          <w:sz w:val="28"/>
          <w:cs/>
        </w:rPr>
        <w:t xml:space="preserve"> ปีบริบูรณ์ขึ้นไป</w:t>
      </w:r>
    </w:p>
    <w:p w:rsidR="00A170E3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3.</w:t>
      </w:r>
      <w:r w:rsidR="00A170E3" w:rsidRPr="00220CA1">
        <w:rPr>
          <w:rFonts w:asciiTheme="majorBidi" w:hAnsiTheme="majorBidi" w:cstheme="majorBidi" w:hint="cs"/>
          <w:sz w:val="28"/>
          <w:cs/>
        </w:rPr>
        <w:t>บุคคลที่ไม่เข้าข่ายได้รับสิทธิ์ เช่น ภิกษุ สามเณร นักพรตหรือนักบวช ผู้ต้องขัง ผ</w:t>
      </w:r>
      <w:r w:rsidR="00DE007C" w:rsidRPr="00220CA1">
        <w:rPr>
          <w:rFonts w:asciiTheme="majorBidi" w:hAnsiTheme="majorBidi" w:cstheme="majorBidi" w:hint="cs"/>
          <w:sz w:val="28"/>
          <w:cs/>
        </w:rPr>
        <w:t>ู้ต้องกักขัง บุคคล</w:t>
      </w:r>
      <w:r w:rsidR="00A170E3" w:rsidRPr="00220CA1">
        <w:rPr>
          <w:rFonts w:asciiTheme="majorBidi" w:hAnsiTheme="majorBidi" w:cstheme="majorBidi" w:hint="cs"/>
          <w:sz w:val="28"/>
          <w:cs/>
        </w:rPr>
        <w:t>ที่อยู่ในสถาน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ะสงเคราะห์ ข้าราชการ พนังงานราชการ พนังงานลูกจ้าง เจ้าที่ หรือ </w:t>
      </w:r>
      <w:proofErr w:type="spellStart"/>
      <w:r w:rsidR="00DE007C" w:rsidRPr="00220CA1">
        <w:rPr>
          <w:rFonts w:asciiTheme="majorBidi" w:hAnsiTheme="majorBidi" w:cstheme="majorBidi" w:hint="cs"/>
          <w:sz w:val="28"/>
          <w:cs/>
        </w:rPr>
        <w:t>ผุ้</w:t>
      </w:r>
      <w:proofErr w:type="spellEnd"/>
      <w:r w:rsidR="00DE007C" w:rsidRPr="00220CA1">
        <w:rPr>
          <w:rFonts w:asciiTheme="majorBidi" w:hAnsiTheme="majorBidi" w:cstheme="majorBidi" w:hint="cs"/>
          <w:sz w:val="28"/>
          <w:cs/>
        </w:rPr>
        <w:t>ปฏิบัติงานในหน่วยงานรัฐ</w:t>
      </w:r>
    </w:p>
    <w:p w:rsidR="00DE007C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4.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รายได้ไม่เกิน </w:t>
      </w:r>
      <w:r w:rsidR="00DE007C" w:rsidRPr="00220CA1">
        <w:rPr>
          <w:rFonts w:asciiTheme="majorBidi" w:hAnsiTheme="majorBidi" w:cstheme="majorBidi"/>
          <w:sz w:val="28"/>
        </w:rPr>
        <w:t>100,000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 บาทต่อคนต่อปี</w:t>
      </w:r>
    </w:p>
    <w:p w:rsidR="00DE007C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5.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ทรัพย์สินทางการเงิน ได้แก่ เงินฝาก สลาก พันธบัตรและตราสารหนี้ภาครัฐไม่เกิน </w:t>
      </w:r>
      <w:r w:rsidR="00DE007C" w:rsidRPr="00220CA1">
        <w:rPr>
          <w:rFonts w:asciiTheme="majorBidi" w:hAnsiTheme="majorBidi" w:cstheme="majorBidi"/>
          <w:sz w:val="28"/>
        </w:rPr>
        <w:t>100,000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 บาทต่อคน</w:t>
      </w:r>
    </w:p>
    <w:p w:rsidR="00DE007C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6.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อสังหาริมทรัพย์ บ้านเดี่ยว ทาวน์เฮาส์ ห้องแถว และตึกแถวต้องมีพื้นที่ไม่เกิน </w:t>
      </w:r>
      <w:r w:rsidR="00DE007C" w:rsidRPr="00220CA1">
        <w:rPr>
          <w:rFonts w:asciiTheme="majorBidi" w:hAnsiTheme="majorBidi" w:cstheme="majorBidi"/>
          <w:sz w:val="28"/>
        </w:rPr>
        <w:t xml:space="preserve">25 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ตารางวา หรือ ห้องชุดต้องมีพื้นที่ไม่เกิน </w:t>
      </w:r>
      <w:r w:rsidR="00DE007C" w:rsidRPr="00220CA1">
        <w:rPr>
          <w:rFonts w:asciiTheme="majorBidi" w:hAnsiTheme="majorBidi" w:cstheme="majorBidi"/>
          <w:sz w:val="28"/>
        </w:rPr>
        <w:t>35</w:t>
      </w:r>
      <w:r w:rsidR="00DE007C" w:rsidRPr="00220CA1">
        <w:rPr>
          <w:rFonts w:asciiTheme="majorBidi" w:hAnsiTheme="majorBidi" w:cstheme="majorBidi" w:hint="cs"/>
          <w:sz w:val="28"/>
          <w:cs/>
        </w:rPr>
        <w:t xml:space="preserve"> ตาราเมตร</w:t>
      </w:r>
    </w:p>
    <w:p w:rsidR="00DE007C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7.</w:t>
      </w:r>
      <w:r w:rsidR="00DE007C" w:rsidRPr="00220CA1">
        <w:rPr>
          <w:rFonts w:asciiTheme="majorBidi" w:hAnsiTheme="majorBidi" w:cstheme="majorBidi" w:hint="cs"/>
          <w:sz w:val="28"/>
          <w:cs/>
        </w:rPr>
        <w:t>ต้องไม่มีบัตรเครดิต</w:t>
      </w:r>
    </w:p>
    <w:p w:rsidR="00DE007C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8.</w:t>
      </w:r>
      <w:r w:rsidR="00DE007C" w:rsidRPr="00220CA1">
        <w:rPr>
          <w:rFonts w:asciiTheme="majorBidi" w:hAnsiTheme="majorBidi" w:cstheme="majorBidi" w:hint="cs"/>
          <w:sz w:val="28"/>
          <w:cs/>
        </w:rPr>
        <w:t>หนี้สินไม่มีวงเงินกู้หรือมีวงเงินกู้ สำหรับที่อยู่อาศัยรวมไม่เกิน</w:t>
      </w:r>
      <w:r w:rsidR="00710363" w:rsidRPr="00220CA1">
        <w:rPr>
          <w:rFonts w:asciiTheme="majorBidi" w:hAnsiTheme="majorBidi" w:cstheme="majorBidi" w:hint="cs"/>
          <w:sz w:val="28"/>
          <w:cs/>
        </w:rPr>
        <w:t xml:space="preserve"> </w:t>
      </w:r>
      <w:r w:rsidR="00710363" w:rsidRPr="00220CA1">
        <w:rPr>
          <w:rFonts w:asciiTheme="majorBidi" w:hAnsiTheme="majorBidi" w:cstheme="majorBidi"/>
          <w:sz w:val="28"/>
        </w:rPr>
        <w:t xml:space="preserve">1.5 </w:t>
      </w:r>
      <w:r w:rsidR="00710363" w:rsidRPr="00220CA1">
        <w:rPr>
          <w:rFonts w:asciiTheme="majorBidi" w:hAnsiTheme="majorBidi" w:cstheme="majorBidi" w:hint="cs"/>
          <w:sz w:val="28"/>
          <w:cs/>
        </w:rPr>
        <w:t xml:space="preserve">ล้านบาท หรือ สำหรับยานพาหนะรวมไม่เกิน </w:t>
      </w:r>
      <w:r w:rsidR="00710363" w:rsidRPr="00220CA1">
        <w:rPr>
          <w:rFonts w:asciiTheme="majorBidi" w:hAnsiTheme="majorBidi" w:cstheme="majorBidi"/>
          <w:sz w:val="28"/>
        </w:rPr>
        <w:t>1</w:t>
      </w:r>
      <w:r w:rsidR="00710363" w:rsidRPr="00220CA1">
        <w:rPr>
          <w:rFonts w:asciiTheme="majorBidi" w:hAnsiTheme="majorBidi" w:cstheme="majorBidi" w:hint="cs"/>
          <w:sz w:val="28"/>
          <w:cs/>
        </w:rPr>
        <w:t xml:space="preserve"> ล้านบาท</w:t>
      </w:r>
    </w:p>
    <w:p w:rsidR="00220CA1" w:rsidRDefault="00220CA1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710363" w:rsidRPr="00220CA1" w:rsidRDefault="00710363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220CA1">
        <w:rPr>
          <w:rFonts w:asciiTheme="majorBidi" w:hAnsiTheme="majorBidi" w:cstheme="majorBidi" w:hint="cs"/>
          <w:b/>
          <w:bCs/>
          <w:sz w:val="28"/>
          <w:cs/>
        </w:rPr>
        <w:lastRenderedPageBreak/>
        <w:t>ขั้นตอนปฏิบัติการลงทะเบียน</w:t>
      </w:r>
    </w:p>
    <w:p w:rsidR="00710363" w:rsidRPr="00220CA1" w:rsidRDefault="00710363" w:rsidP="00220CA1">
      <w:pPr>
        <w:spacing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เพื่อให้การดำเนินการการลงทะเบียนเป็นไปด้วยความเรียบร้อย ภายใต้</w:t>
      </w:r>
      <w:r w:rsidR="00220CA1" w:rsidRPr="00220CA1">
        <w:rPr>
          <w:rFonts w:asciiTheme="majorBidi" w:hAnsiTheme="majorBidi" w:cstheme="majorBidi" w:hint="cs"/>
          <w:sz w:val="28"/>
          <w:cs/>
        </w:rPr>
        <w:t>มาตรการป้องการการแพร่ระบาดของโรค</w:t>
      </w:r>
      <w:r w:rsidRPr="00220CA1">
        <w:rPr>
          <w:rFonts w:asciiTheme="majorBidi" w:hAnsiTheme="majorBidi" w:cstheme="majorBidi" w:hint="cs"/>
          <w:sz w:val="28"/>
          <w:cs/>
        </w:rPr>
        <w:t>ติดเชื้อ</w:t>
      </w:r>
      <w:proofErr w:type="spellStart"/>
      <w:r w:rsidRPr="00220CA1">
        <w:rPr>
          <w:rFonts w:asciiTheme="majorBidi" w:hAnsiTheme="majorBidi" w:cstheme="majorBidi" w:hint="cs"/>
          <w:sz w:val="28"/>
          <w:cs/>
        </w:rPr>
        <w:t>ไวรัส</w:t>
      </w:r>
      <w:proofErr w:type="spellEnd"/>
      <w:r w:rsidRPr="00220CA1">
        <w:rPr>
          <w:rFonts w:asciiTheme="majorBidi" w:hAnsiTheme="majorBidi" w:cstheme="majorBidi" w:hint="cs"/>
          <w:sz w:val="28"/>
          <w:cs/>
        </w:rPr>
        <w:t xml:space="preserve">โคโรนา </w:t>
      </w:r>
      <w:r w:rsidRPr="00220CA1">
        <w:rPr>
          <w:rFonts w:asciiTheme="majorBidi" w:hAnsiTheme="majorBidi" w:cstheme="majorBidi"/>
          <w:sz w:val="28"/>
        </w:rPr>
        <w:t xml:space="preserve">2019 </w:t>
      </w:r>
      <w:r w:rsidRPr="00220CA1">
        <w:rPr>
          <w:rFonts w:asciiTheme="majorBidi" w:hAnsiTheme="majorBidi" w:cstheme="majorBidi" w:hint="cs"/>
          <w:sz w:val="28"/>
          <w:cs/>
        </w:rPr>
        <w:t>(</w:t>
      </w:r>
      <w:r w:rsidRPr="00220CA1">
        <w:rPr>
          <w:rFonts w:asciiTheme="majorBidi" w:hAnsiTheme="majorBidi" w:cstheme="majorBidi"/>
          <w:sz w:val="28"/>
        </w:rPr>
        <w:t>Covid-19</w:t>
      </w:r>
      <w:r w:rsidRPr="00220CA1">
        <w:rPr>
          <w:rFonts w:asciiTheme="majorBidi" w:hAnsiTheme="majorBidi" w:cstheme="majorBidi" w:hint="cs"/>
          <w:sz w:val="28"/>
          <w:cs/>
        </w:rPr>
        <w:t>) จึงกำหนดขั้นตอนปฏิบัติ ณ จุดรับลงทะเบียน ดังนี้</w:t>
      </w:r>
    </w:p>
    <w:p w:rsidR="00710363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1.</w:t>
      </w:r>
      <w:r w:rsidR="00710363" w:rsidRPr="00220CA1">
        <w:rPr>
          <w:rFonts w:asciiTheme="majorBidi" w:hAnsiTheme="majorBidi" w:cstheme="majorBidi" w:hint="cs"/>
          <w:sz w:val="28"/>
          <w:cs/>
        </w:rPr>
        <w:t>ประชาชนที่ต้องการลงทะเบียนบัตรสวัสดิการแห่งรัฐ ปี</w:t>
      </w:r>
      <w:r w:rsidR="00710363" w:rsidRPr="00220CA1">
        <w:rPr>
          <w:rFonts w:asciiTheme="majorBidi" w:hAnsiTheme="majorBidi" w:cstheme="majorBidi"/>
          <w:sz w:val="28"/>
        </w:rPr>
        <w:t xml:space="preserve"> 2565</w:t>
      </w:r>
      <w:r w:rsidR="00710363" w:rsidRPr="00220CA1">
        <w:rPr>
          <w:rFonts w:asciiTheme="majorBidi" w:hAnsiTheme="majorBidi" w:cstheme="majorBidi" w:hint="cs"/>
          <w:sz w:val="28"/>
          <w:cs/>
        </w:rPr>
        <w:t xml:space="preserve"> กรอกแบบฟอร์มลงทะเบียนล่วงหน้า </w:t>
      </w:r>
      <w:r w:rsidR="0088577F" w:rsidRPr="00220CA1">
        <w:rPr>
          <w:rFonts w:asciiTheme="majorBidi" w:hAnsiTheme="majorBidi" w:cstheme="majorBidi" w:hint="cs"/>
          <w:sz w:val="28"/>
          <w:cs/>
        </w:rPr>
        <w:t>โดยที่ทำการปกครองอำเภอจะแจกจ่ายแบบฟอร์ม</w:t>
      </w:r>
      <w:r w:rsidR="002B25B3" w:rsidRPr="00220CA1">
        <w:rPr>
          <w:rFonts w:asciiTheme="majorBidi" w:hAnsiTheme="majorBidi" w:cstheme="majorBidi" w:hint="cs"/>
          <w:sz w:val="28"/>
          <w:cs/>
        </w:rPr>
        <w:t>ให้ประชาชนผ่านเครือข่ายกำนันและผู้ใหญ่บ้าน</w:t>
      </w:r>
    </w:p>
    <w:p w:rsidR="002B25B3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="002B25B3" w:rsidRPr="00220CA1">
        <w:rPr>
          <w:rFonts w:asciiTheme="majorBidi" w:hAnsiTheme="majorBidi" w:cstheme="majorBidi" w:hint="cs"/>
          <w:sz w:val="28"/>
          <w:cs/>
        </w:rPr>
        <w:t>ไปลงทะเบียน ณ จุดรับลงทะเบียน ตามวัน เวลาและสถานที่ที่กำหนดให้ลงทะเบียน (ซึ่งจะแจ้งให้ทราบผ่านเครือข่ายกำนันและผู้ใหญ่บ้าน เมื่อมีกำหนดรับลงทะเบียนแล้ว)</w:t>
      </w:r>
    </w:p>
    <w:p w:rsidR="002B25B3" w:rsidRPr="00220CA1" w:rsidRDefault="00220CA1" w:rsidP="00220CA1">
      <w:pPr>
        <w:pStyle w:val="a5"/>
        <w:numPr>
          <w:ilvl w:val="0"/>
          <w:numId w:val="5"/>
        </w:numPr>
        <w:spacing w:line="240" w:lineRule="auto"/>
        <w:ind w:left="0" w:hanging="284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3.</w:t>
      </w:r>
      <w:r w:rsidR="002B25B3" w:rsidRPr="00220CA1">
        <w:rPr>
          <w:rFonts w:asciiTheme="majorBidi" w:hAnsiTheme="majorBidi" w:cstheme="majorBidi" w:hint="cs"/>
          <w:sz w:val="28"/>
          <w:cs/>
        </w:rPr>
        <w:t>เตรียมหลักฐานที่ใช้ลงทะเบียน ประกอบด้วย บัตรประชาชน แบบ</w:t>
      </w:r>
      <w:r w:rsidR="002B25B3" w:rsidRPr="00220CA1">
        <w:rPr>
          <w:rFonts w:asciiTheme="majorBidi" w:hAnsiTheme="majorBidi" w:cstheme="majorBidi"/>
          <w:sz w:val="28"/>
        </w:rPr>
        <w:t xml:space="preserve">Smart Card </w:t>
      </w:r>
      <w:r w:rsidR="002B25B3" w:rsidRPr="00220CA1">
        <w:rPr>
          <w:rFonts w:asciiTheme="majorBidi" w:hAnsiTheme="majorBidi" w:cstheme="majorBidi" w:hint="cs"/>
          <w:sz w:val="28"/>
          <w:cs/>
        </w:rPr>
        <w:t>(บัตรจริง)</w:t>
      </w:r>
      <w:r w:rsidRPr="00220CA1">
        <w:rPr>
          <w:rFonts w:asciiTheme="majorBidi" w:hAnsiTheme="majorBidi" w:cstheme="majorBidi" w:hint="cs"/>
          <w:sz w:val="28"/>
          <w:cs/>
        </w:rPr>
        <w:t xml:space="preserve"> แบบฟอร์มลงทะเบียนที่กรอกข้อมูลถูกต้องครบถ้วน โดยผ่านการตรวจสอบของเจ้าหน้าที่อำเภอที่ได้รับมอบหมายเรียบร้อยแล้ว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4.</w:t>
      </w:r>
      <w:r w:rsidRPr="00220CA1">
        <w:rPr>
          <w:rFonts w:asciiTheme="majorBidi" w:hAnsiTheme="majorBidi" w:cstheme="majorBidi" w:hint="cs"/>
          <w:sz w:val="28"/>
          <w:cs/>
        </w:rPr>
        <w:t>เข้ารับบริการตามลำดับที่ได้จัดลำดับให้แล้วตามแบบแจ้งรายชื่อผู้ลงทะเบียนที่ทางอำเภอเป็นผู้ดำเนินการแจ้งให้หน่วยรับลงทะเบียนทราบล่วงหน้า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5.</w:t>
      </w:r>
      <w:r w:rsidRPr="00220CA1">
        <w:rPr>
          <w:rFonts w:asciiTheme="majorBidi" w:hAnsiTheme="majorBidi" w:cstheme="majorBidi" w:hint="cs"/>
          <w:sz w:val="28"/>
          <w:cs/>
        </w:rPr>
        <w:t>ผู้เข้ารับบริการจะต้องผ่านกระบวนการคัดกรองตามมาตรการป้องกันการแพร่ระบาดโรคติดเชื้อ</w:t>
      </w:r>
      <w:proofErr w:type="spellStart"/>
      <w:r w:rsidRPr="00220CA1">
        <w:rPr>
          <w:rFonts w:asciiTheme="majorBidi" w:hAnsiTheme="majorBidi" w:cstheme="majorBidi" w:hint="cs"/>
          <w:sz w:val="28"/>
          <w:cs/>
        </w:rPr>
        <w:t>ไวรัส</w:t>
      </w:r>
      <w:proofErr w:type="spellEnd"/>
      <w:r w:rsidRPr="00220CA1">
        <w:rPr>
          <w:rFonts w:asciiTheme="majorBidi" w:hAnsiTheme="majorBidi" w:cstheme="majorBidi" w:hint="cs"/>
          <w:sz w:val="28"/>
          <w:cs/>
        </w:rPr>
        <w:t xml:space="preserve">โคโรนา </w:t>
      </w:r>
      <w:r w:rsidRPr="00220CA1">
        <w:rPr>
          <w:rFonts w:asciiTheme="majorBidi" w:hAnsiTheme="majorBidi" w:cstheme="majorBidi"/>
          <w:sz w:val="28"/>
        </w:rPr>
        <w:t>2019</w:t>
      </w:r>
      <w:r w:rsidRPr="00220CA1">
        <w:rPr>
          <w:rFonts w:asciiTheme="majorBidi" w:hAnsiTheme="majorBidi" w:cstheme="majorBidi" w:hint="cs"/>
          <w:sz w:val="28"/>
          <w:cs/>
        </w:rPr>
        <w:t xml:space="preserve"> (</w:t>
      </w:r>
      <w:r w:rsidRPr="00220CA1">
        <w:rPr>
          <w:rFonts w:asciiTheme="majorBidi" w:hAnsiTheme="majorBidi" w:cstheme="majorBidi"/>
          <w:sz w:val="28"/>
        </w:rPr>
        <w:t>Covid-19</w:t>
      </w:r>
      <w:r>
        <w:rPr>
          <w:rFonts w:asciiTheme="majorBidi" w:hAnsiTheme="majorBidi" w:cstheme="majorBidi" w:hint="cs"/>
          <w:sz w:val="28"/>
          <w:cs/>
        </w:rPr>
        <w:t>) และการเว้นระยะห่างในขณ</w:t>
      </w:r>
      <w:r w:rsidRPr="00220CA1">
        <w:rPr>
          <w:rFonts w:asciiTheme="majorBidi" w:hAnsiTheme="majorBidi" w:cstheme="majorBidi" w:hint="cs"/>
          <w:sz w:val="28"/>
          <w:cs/>
        </w:rPr>
        <w:t xml:space="preserve">ะรอรับการลงทะเบียน โดยถือปฏิบัติตามหลัก </w:t>
      </w:r>
      <w:r w:rsidRPr="00220CA1">
        <w:rPr>
          <w:rFonts w:asciiTheme="majorBidi" w:hAnsiTheme="majorBidi" w:cstheme="majorBidi"/>
          <w:sz w:val="28"/>
        </w:rPr>
        <w:t xml:space="preserve">D-M-H-T-T </w:t>
      </w:r>
      <w:r w:rsidRPr="00220CA1">
        <w:rPr>
          <w:rFonts w:asciiTheme="majorBidi" w:hAnsiTheme="majorBidi" w:cstheme="majorBidi" w:hint="cs"/>
          <w:sz w:val="28"/>
          <w:cs/>
        </w:rPr>
        <w:t>อย่างเคร่งครัด</w:t>
      </w:r>
    </w:p>
    <w:p w:rsidR="00220CA1" w:rsidRDefault="00220CA1" w:rsidP="00220CA1">
      <w:pPr>
        <w:pStyle w:val="a5"/>
        <w:spacing w:line="240" w:lineRule="auto"/>
        <w:ind w:left="1080"/>
        <w:jc w:val="thaiDistribute"/>
        <w:rPr>
          <w:rFonts w:asciiTheme="majorBidi" w:hAnsiTheme="majorBidi" w:cstheme="majorBidi"/>
          <w:b/>
          <w:bCs/>
          <w:sz w:val="28"/>
        </w:rPr>
      </w:pPr>
    </w:p>
    <w:p w:rsidR="00220CA1" w:rsidRDefault="00220CA1" w:rsidP="00220CA1">
      <w:pPr>
        <w:pStyle w:val="a5"/>
        <w:spacing w:line="240" w:lineRule="auto"/>
        <w:ind w:left="1080"/>
        <w:jc w:val="thaiDistribute"/>
        <w:rPr>
          <w:rFonts w:asciiTheme="majorBidi" w:hAnsiTheme="majorBidi" w:cstheme="majorBidi"/>
          <w:b/>
          <w:bCs/>
          <w:sz w:val="28"/>
        </w:rPr>
      </w:pPr>
    </w:p>
    <w:p w:rsidR="00220CA1" w:rsidRDefault="00220CA1" w:rsidP="00220CA1">
      <w:pPr>
        <w:pStyle w:val="a5"/>
        <w:spacing w:line="240" w:lineRule="auto"/>
        <w:ind w:left="1080"/>
        <w:jc w:val="thaiDistribute"/>
        <w:rPr>
          <w:rFonts w:asciiTheme="majorBidi" w:hAnsiTheme="majorBidi" w:cstheme="majorBidi"/>
          <w:b/>
          <w:bCs/>
          <w:sz w:val="28"/>
        </w:rPr>
      </w:pPr>
    </w:p>
    <w:p w:rsidR="00220CA1" w:rsidRDefault="00220CA1" w:rsidP="00220CA1">
      <w:pPr>
        <w:pStyle w:val="a5"/>
        <w:spacing w:line="240" w:lineRule="auto"/>
        <w:ind w:left="1080"/>
        <w:jc w:val="thaiDistribute"/>
        <w:rPr>
          <w:rFonts w:asciiTheme="majorBidi" w:hAnsiTheme="majorBidi" w:cstheme="majorBidi"/>
          <w:b/>
          <w:bCs/>
          <w:sz w:val="28"/>
        </w:rPr>
      </w:pPr>
    </w:p>
    <w:p w:rsidR="00220CA1" w:rsidRPr="00220CA1" w:rsidRDefault="00220CA1" w:rsidP="00220CA1">
      <w:pPr>
        <w:pStyle w:val="a5"/>
        <w:spacing w:line="240" w:lineRule="auto"/>
        <w:ind w:left="1080"/>
        <w:jc w:val="thaiDistribute"/>
        <w:rPr>
          <w:rFonts w:asciiTheme="majorBidi" w:hAnsiTheme="majorBidi" w:cstheme="majorBidi"/>
          <w:b/>
          <w:bCs/>
          <w:sz w:val="28"/>
        </w:rPr>
      </w:pPr>
      <w:r w:rsidRPr="00220CA1">
        <w:rPr>
          <w:rFonts w:asciiTheme="majorBidi" w:hAnsiTheme="majorBidi" w:cstheme="majorBidi" w:hint="cs"/>
          <w:b/>
          <w:bCs/>
          <w:sz w:val="28"/>
          <w:cs/>
        </w:rPr>
        <w:lastRenderedPageBreak/>
        <w:t>รูปแบบการลงทะเบียน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 xml:space="preserve">ประชาชนสามารถเลือกรูปแบบการลงทะเบียนได้ </w:t>
      </w:r>
      <w:r w:rsidRPr="00220CA1">
        <w:rPr>
          <w:rFonts w:asciiTheme="majorBidi" w:hAnsiTheme="majorBidi" w:cstheme="majorBidi"/>
          <w:sz w:val="28"/>
        </w:rPr>
        <w:t>2</w:t>
      </w:r>
      <w:r w:rsidRPr="00220CA1">
        <w:rPr>
          <w:rFonts w:asciiTheme="majorBidi" w:hAnsiTheme="majorBidi" w:cstheme="majorBidi" w:hint="cs"/>
          <w:sz w:val="28"/>
          <w:cs/>
        </w:rPr>
        <w:t xml:space="preserve"> รูปแบบ ตามสถานะและความเหมาะสม ดั้งนี้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1.</w:t>
      </w:r>
      <w:r w:rsidRPr="00220CA1">
        <w:rPr>
          <w:rFonts w:asciiTheme="majorBidi" w:hAnsiTheme="majorBidi" w:cstheme="majorBidi" w:hint="cs"/>
          <w:sz w:val="28"/>
          <w:cs/>
        </w:rPr>
        <w:t>แบบรายบุคคล คือ การลงทะเบียนการใช้สิทธิเหมือนรอบที่ผ่านมา โดยจะได้รับวงเงินช่วยค่าดำรงชีพเฉพาะตัว</w:t>
      </w:r>
    </w:p>
    <w:p w:rsidR="00220CA1" w:rsidRPr="00220CA1" w:rsidRDefault="00220CA1" w:rsidP="00220CA1">
      <w:pPr>
        <w:pStyle w:val="a5"/>
        <w:spacing w:line="240" w:lineRule="auto"/>
        <w:ind w:left="0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Pr="00220CA1">
        <w:rPr>
          <w:rFonts w:asciiTheme="majorBidi" w:hAnsiTheme="majorBidi" w:cstheme="majorBidi" w:hint="cs"/>
          <w:sz w:val="28"/>
          <w:cs/>
        </w:rPr>
        <w:t>แบบครัวเรือน คือ การลงทะเบียนในลักษณะที่มีบุคคลในครอบครัว คนใดคนหนึ่งเป็นผู้แทน ซึ่งสถานะของครอบครัวหมายถึง พ่อ แม่ ลุก จะได้รับวงเงินช่วยค่าดำรงชีพมากกว่าแบบรายบุคคล ผู้ใช้สิทธิจะเป็นผู้แทนครัวเรือนที่สมัครลงทะเบียน</w:t>
      </w:r>
    </w:p>
    <w:p w:rsidR="00220CA1" w:rsidRPr="00220CA1" w:rsidRDefault="00220CA1" w:rsidP="00220CA1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220CA1">
        <w:rPr>
          <w:rFonts w:asciiTheme="majorBidi" w:hAnsiTheme="majorBidi" w:cstheme="majorBidi" w:hint="cs"/>
          <w:b/>
          <w:bCs/>
          <w:sz w:val="28"/>
          <w:cs/>
        </w:rPr>
        <w:t>การตรวจสอบสิทธิ</w:t>
      </w:r>
    </w:p>
    <w:p w:rsidR="00220CA1" w:rsidRPr="00220CA1" w:rsidRDefault="00220CA1" w:rsidP="00220CA1">
      <w:pPr>
        <w:spacing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 w:hint="cs"/>
          <w:sz w:val="28"/>
          <w:cs/>
        </w:rPr>
        <w:t>ภายหลังการลงทะเบียนแล้ว กระทรวงการคลังจะเป็นผู้ตรวจสอบสิทธิของประชาชนที่ลงทะเบียนตามรูปแบบการลงทะเบียน แบบรายบุคคลหรือแบบครัวเรือน โดยตรวจสอบคุณสมบัติและข้อมูลประกอบการลงทะเบียนของผู้ลงทะเบียนให้ครบถ้วน ถูกต้องตามหลักเกณฑ์ที่กำหนดไว้ ดั้งนี้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  <w:cs/>
        </w:rPr>
      </w:pPr>
      <w:r w:rsidRPr="00220CA1">
        <w:rPr>
          <w:rFonts w:asciiTheme="majorBidi" w:hAnsiTheme="majorBidi" w:cstheme="majorBidi"/>
          <w:sz w:val="28"/>
        </w:rPr>
        <w:t>1.</w:t>
      </w:r>
      <w:r w:rsidRPr="00220CA1">
        <w:rPr>
          <w:rFonts w:asciiTheme="majorBidi" w:hAnsiTheme="majorBidi" w:cstheme="majorBidi" w:hint="cs"/>
          <w:sz w:val="28"/>
          <w:cs/>
        </w:rPr>
        <w:t>สถานภาพเป็นนักเรียนหรือนักศึกษา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2.</w:t>
      </w:r>
      <w:r w:rsidRPr="00220CA1">
        <w:rPr>
          <w:rFonts w:asciiTheme="majorBidi" w:hAnsiTheme="majorBidi" w:cstheme="majorBidi" w:hint="cs"/>
          <w:sz w:val="28"/>
          <w:cs/>
        </w:rPr>
        <w:t>มูลค่าหนี้สินคงค้าง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3.</w:t>
      </w:r>
      <w:r w:rsidRPr="00220CA1">
        <w:rPr>
          <w:rFonts w:asciiTheme="majorBidi" w:hAnsiTheme="majorBidi" w:cstheme="majorBidi" w:hint="cs"/>
          <w:sz w:val="28"/>
          <w:cs/>
        </w:rPr>
        <w:t>กรรมสิทธิ์ในรถ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4.</w:t>
      </w:r>
      <w:r w:rsidRPr="00220CA1">
        <w:rPr>
          <w:rFonts w:asciiTheme="majorBidi" w:hAnsiTheme="majorBidi" w:cstheme="majorBidi" w:hint="cs"/>
          <w:sz w:val="28"/>
          <w:cs/>
        </w:rPr>
        <w:t>การเดินทางออกราชอาณาจักร เช่น จำนวนครั้ง ของการเดินทางออกนอกราชอาณาจักร</w:t>
      </w:r>
    </w:p>
    <w:p w:rsidR="00220CA1" w:rsidRP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5.</w:t>
      </w:r>
      <w:r w:rsidRPr="00220CA1">
        <w:rPr>
          <w:rFonts w:asciiTheme="majorBidi" w:hAnsiTheme="majorBidi" w:cstheme="majorBidi" w:hint="cs"/>
          <w:sz w:val="28"/>
          <w:cs/>
        </w:rPr>
        <w:t>สถานภาพความพิการ</w:t>
      </w:r>
    </w:p>
    <w:p w:rsidR="00220CA1" w:rsidRDefault="00220CA1" w:rsidP="00220CA1">
      <w:pPr>
        <w:spacing w:line="240" w:lineRule="auto"/>
        <w:jc w:val="thaiDistribute"/>
        <w:rPr>
          <w:rFonts w:asciiTheme="majorBidi" w:hAnsiTheme="majorBidi" w:cstheme="majorBidi"/>
          <w:sz w:val="28"/>
        </w:rPr>
      </w:pPr>
      <w:r w:rsidRPr="00220CA1">
        <w:rPr>
          <w:rFonts w:asciiTheme="majorBidi" w:hAnsiTheme="majorBidi" w:cstheme="majorBidi"/>
          <w:sz w:val="28"/>
        </w:rPr>
        <w:t>6.</w:t>
      </w:r>
      <w:r w:rsidRPr="00220CA1">
        <w:rPr>
          <w:rFonts w:asciiTheme="majorBidi" w:hAnsiTheme="majorBidi" w:cstheme="majorBidi" w:hint="cs"/>
          <w:sz w:val="28"/>
          <w:cs/>
        </w:rPr>
        <w:t>หลักทรัพย์ที่ศูนย์รับฝากหลักทรัพย์</w:t>
      </w:r>
    </w:p>
    <w:p w:rsidR="00220CA1" w:rsidRPr="00220CA1" w:rsidRDefault="00D52165" w:rsidP="00220CA1">
      <w:pPr>
        <w:spacing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320802</wp:posOffset>
                </wp:positionH>
                <wp:positionV relativeFrom="paragraph">
                  <wp:posOffset>71120</wp:posOffset>
                </wp:positionV>
                <wp:extent cx="2877312" cy="353568"/>
                <wp:effectExtent l="0" t="0" r="18415" b="279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312" cy="35356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165" w:rsidRDefault="00D52165" w:rsidP="00D5216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กรณีไม่ผ่าน สามารถอุทธรณ์ได้ภายในเวลาที่กำหนด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8" style="position:absolute;left:0;text-align:left;margin-left:25.25pt;margin-top:5.6pt;width:226.5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" fillcolor="white [3201]" strokecolor="red" strokeweight="2pt">
                <v:textbox>
                  <w:txbxContent>
                    <w:p w:rsidR="00D52165" w:rsidRDefault="00D52165" w:rsidP="00D5216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กรณีไม่ผ่าน สามารถอุทธรณ์ได้ภายในเวลาที่กำหนด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0CA1" w:rsidRPr="00220CA1" w:rsidSect="00D52165">
      <w:pgSz w:w="16838" w:h="11906" w:orient="landscape"/>
      <w:pgMar w:top="284" w:right="536" w:bottom="284" w:left="567" w:header="709" w:footer="709" w:gutter="0"/>
      <w:cols w:num="3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580"/>
    <w:multiLevelType w:val="multilevel"/>
    <w:tmpl w:val="CD0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F4409"/>
    <w:multiLevelType w:val="hybridMultilevel"/>
    <w:tmpl w:val="F2E280FA"/>
    <w:lvl w:ilvl="0" w:tplc="1FE4D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95254"/>
    <w:multiLevelType w:val="hybridMultilevel"/>
    <w:tmpl w:val="D2EC5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5770D"/>
    <w:multiLevelType w:val="hybridMultilevel"/>
    <w:tmpl w:val="897CDA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5866D6"/>
    <w:multiLevelType w:val="hybridMultilevel"/>
    <w:tmpl w:val="31DC463C"/>
    <w:lvl w:ilvl="0" w:tplc="1F1A78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EF36783"/>
    <w:multiLevelType w:val="hybridMultilevel"/>
    <w:tmpl w:val="AA1CA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E43BF"/>
    <w:multiLevelType w:val="hybridMultilevel"/>
    <w:tmpl w:val="4D86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0C"/>
    <w:rsid w:val="00220CA1"/>
    <w:rsid w:val="002A3573"/>
    <w:rsid w:val="002B25B3"/>
    <w:rsid w:val="004149B7"/>
    <w:rsid w:val="00710363"/>
    <w:rsid w:val="007E5F97"/>
    <w:rsid w:val="0085682A"/>
    <w:rsid w:val="0088577F"/>
    <w:rsid w:val="009A5E60"/>
    <w:rsid w:val="009B2928"/>
    <w:rsid w:val="00A170E3"/>
    <w:rsid w:val="00A67F8C"/>
    <w:rsid w:val="00D52165"/>
    <w:rsid w:val="00D5320C"/>
    <w:rsid w:val="00D765DA"/>
    <w:rsid w:val="00DE007C"/>
    <w:rsid w:val="00DF3F54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320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320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2022-05-23T04:29:00Z</dcterms:created>
  <dcterms:modified xsi:type="dcterms:W3CDTF">2022-05-24T03:53:00Z</dcterms:modified>
</cp:coreProperties>
</file>